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BA3" w:rsidRPr="00144C1F" w:rsidRDefault="008B1BA3" w:rsidP="00144C1F">
      <w:pPr>
        <w:adjustRightInd w:val="0"/>
        <w:snapToGrid w:val="0"/>
        <w:jc w:val="left"/>
        <w:rPr>
          <w:b/>
          <w:sz w:val="28"/>
          <w:szCs w:val="28"/>
        </w:rPr>
      </w:pPr>
    </w:p>
    <w:p w:rsidR="00FE1E39" w:rsidRDefault="00B405DA" w:rsidP="00FE1E39">
      <w:pPr>
        <w:adjustRightInd w:val="0"/>
        <w:snapToGrid w:val="0"/>
        <w:jc w:val="center"/>
        <w:rPr>
          <w:b/>
          <w:sz w:val="28"/>
          <w:szCs w:val="28"/>
        </w:rPr>
      </w:pPr>
      <w:r w:rsidRPr="00144C1F">
        <w:rPr>
          <w:b/>
          <w:sz w:val="28"/>
          <w:szCs w:val="28"/>
        </w:rPr>
        <w:t>药物</w:t>
      </w:r>
      <w:r w:rsidR="00B94445">
        <w:rPr>
          <w:rFonts w:hint="eastAsia"/>
          <w:b/>
          <w:sz w:val="28"/>
          <w:szCs w:val="28"/>
        </w:rPr>
        <w:t>临床试验</w:t>
      </w:r>
      <w:r w:rsidR="00144C1F" w:rsidRPr="00144C1F">
        <w:rPr>
          <w:b/>
          <w:sz w:val="28"/>
          <w:szCs w:val="28"/>
        </w:rPr>
        <w:t>文档归档表</w:t>
      </w:r>
    </w:p>
    <w:p w:rsidR="00FE1E39" w:rsidRDefault="00FE1E39" w:rsidP="00FE1E39">
      <w:pPr>
        <w:adjustRightInd w:val="0"/>
        <w:snapToGrid w:val="0"/>
        <w:rPr>
          <w:b/>
          <w:sz w:val="28"/>
          <w:szCs w:val="28"/>
        </w:rPr>
      </w:pPr>
    </w:p>
    <w:p w:rsidR="00144C1F" w:rsidRPr="00FE1E39" w:rsidRDefault="00144C1F" w:rsidP="00FE1E39">
      <w:pPr>
        <w:adjustRightInd w:val="0"/>
        <w:snapToGrid w:val="0"/>
        <w:rPr>
          <w:b/>
          <w:sz w:val="28"/>
          <w:szCs w:val="28"/>
        </w:rPr>
      </w:pPr>
      <w:r w:rsidRPr="00FE1E39">
        <w:rPr>
          <w:rFonts w:eastAsiaTheme="minorEastAsia" w:hAnsiTheme="minorEastAsia"/>
          <w:b/>
          <w:sz w:val="24"/>
        </w:rPr>
        <w:t>项目情况表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8"/>
        <w:gridCol w:w="2126"/>
        <w:gridCol w:w="2268"/>
        <w:gridCol w:w="2523"/>
      </w:tblGrid>
      <w:tr w:rsidR="00144C1F" w:rsidRPr="00144C1F" w:rsidTr="005F2BC6">
        <w:trPr>
          <w:trHeight w:val="510"/>
          <w:jc w:val="center"/>
        </w:trPr>
        <w:tc>
          <w:tcPr>
            <w:tcW w:w="2298" w:type="dxa"/>
            <w:vAlign w:val="center"/>
          </w:tcPr>
          <w:p w:rsidR="00144C1F" w:rsidRPr="00144C1F" w:rsidRDefault="00FE1E39" w:rsidP="00FE1E3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方案</w:t>
            </w:r>
            <w:r>
              <w:rPr>
                <w:rFonts w:eastAsiaTheme="minorEastAsia" w:hAnsiTheme="minorEastAsia"/>
                <w:sz w:val="24"/>
              </w:rPr>
              <w:t>名称</w:t>
            </w:r>
            <w:r>
              <w:rPr>
                <w:rFonts w:eastAsiaTheme="minorEastAsia" w:hAnsiTheme="minorEastAsia" w:hint="eastAsia"/>
                <w:sz w:val="24"/>
              </w:rPr>
              <w:t>/</w:t>
            </w:r>
            <w:r>
              <w:rPr>
                <w:rFonts w:eastAsiaTheme="minorEastAsia" w:hAnsiTheme="minorEastAsia" w:hint="eastAsia"/>
                <w:sz w:val="24"/>
              </w:rPr>
              <w:t>方案编号</w:t>
            </w:r>
          </w:p>
        </w:tc>
        <w:tc>
          <w:tcPr>
            <w:tcW w:w="6917" w:type="dxa"/>
            <w:gridSpan w:val="3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</w:tr>
      <w:tr w:rsidR="00FE1E39" w:rsidRPr="00144C1F" w:rsidTr="005F2BC6">
        <w:trPr>
          <w:trHeight w:val="510"/>
          <w:jc w:val="center"/>
        </w:trPr>
        <w:tc>
          <w:tcPr>
            <w:tcW w:w="2298" w:type="dxa"/>
            <w:vAlign w:val="center"/>
          </w:tcPr>
          <w:p w:rsidR="00FE1E39" w:rsidRPr="00144C1F" w:rsidRDefault="00FE1E39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申办者</w:t>
            </w:r>
            <w:r>
              <w:rPr>
                <w:rFonts w:eastAsiaTheme="minorEastAsia" w:hAnsiTheme="minorEastAsia" w:hint="eastAsia"/>
                <w:sz w:val="24"/>
              </w:rPr>
              <w:t>/</w:t>
            </w:r>
            <w:r>
              <w:rPr>
                <w:rFonts w:eastAsiaTheme="minorEastAsia" w:hAnsiTheme="minorEastAsia"/>
                <w:sz w:val="24"/>
              </w:rPr>
              <w:t>CRO</w:t>
            </w:r>
          </w:p>
        </w:tc>
        <w:tc>
          <w:tcPr>
            <w:tcW w:w="6917" w:type="dxa"/>
            <w:gridSpan w:val="3"/>
            <w:vAlign w:val="center"/>
          </w:tcPr>
          <w:p w:rsidR="00FE1E39" w:rsidRPr="00144C1F" w:rsidRDefault="00FE1E39" w:rsidP="00FE1E39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5F2BC6">
        <w:trPr>
          <w:trHeight w:val="510"/>
          <w:jc w:val="center"/>
        </w:trPr>
        <w:tc>
          <w:tcPr>
            <w:tcW w:w="2298" w:type="dxa"/>
            <w:vAlign w:val="center"/>
          </w:tcPr>
          <w:p w:rsidR="00144C1F" w:rsidRPr="00144C1F" w:rsidRDefault="00FE1E39" w:rsidP="00FE1E3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专业组</w:t>
            </w:r>
          </w:p>
        </w:tc>
        <w:tc>
          <w:tcPr>
            <w:tcW w:w="2126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44C1F" w:rsidRPr="00144C1F" w:rsidRDefault="00FE1E39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主要研究者</w:t>
            </w:r>
          </w:p>
        </w:tc>
        <w:tc>
          <w:tcPr>
            <w:tcW w:w="2523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</w:tr>
      <w:tr w:rsidR="00141F50" w:rsidRPr="00144C1F" w:rsidTr="005F2BC6">
        <w:trPr>
          <w:trHeight w:val="510"/>
          <w:jc w:val="center"/>
        </w:trPr>
        <w:tc>
          <w:tcPr>
            <w:tcW w:w="2298" w:type="dxa"/>
            <w:vAlign w:val="center"/>
          </w:tcPr>
          <w:p w:rsidR="00141F50" w:rsidRDefault="00141F50" w:rsidP="00FE1E39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结题日期</w:t>
            </w:r>
          </w:p>
        </w:tc>
        <w:tc>
          <w:tcPr>
            <w:tcW w:w="6917" w:type="dxa"/>
            <w:gridSpan w:val="3"/>
            <w:vAlign w:val="center"/>
          </w:tcPr>
          <w:p w:rsidR="00141F50" w:rsidRPr="00144C1F" w:rsidRDefault="00141F50" w:rsidP="00FE1E39">
            <w:pPr>
              <w:rPr>
                <w:rFonts w:eastAsiaTheme="minorEastAsia"/>
                <w:sz w:val="24"/>
              </w:rPr>
            </w:pPr>
          </w:p>
        </w:tc>
      </w:tr>
    </w:tbl>
    <w:p w:rsidR="00144C1F" w:rsidRPr="00144C1F" w:rsidRDefault="00144C1F" w:rsidP="00144C1F">
      <w:pPr>
        <w:jc w:val="left"/>
        <w:rPr>
          <w:rFonts w:eastAsiaTheme="minorEastAsia"/>
          <w:sz w:val="24"/>
        </w:rPr>
      </w:pPr>
      <w:bookmarkStart w:id="0" w:name="_GoBack"/>
      <w:bookmarkEnd w:id="0"/>
    </w:p>
    <w:p w:rsidR="00144C1F" w:rsidRPr="00087955" w:rsidRDefault="00144C1F" w:rsidP="00144C1F">
      <w:pPr>
        <w:jc w:val="left"/>
        <w:rPr>
          <w:rFonts w:eastAsiaTheme="minorEastAsia"/>
          <w:b/>
          <w:sz w:val="24"/>
        </w:rPr>
      </w:pPr>
      <w:r w:rsidRPr="00087955">
        <w:rPr>
          <w:rFonts w:eastAsiaTheme="minorEastAsia" w:hAnsiTheme="minorEastAsia"/>
          <w:b/>
          <w:sz w:val="24"/>
        </w:rPr>
        <w:t>归档情况表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2314"/>
        <w:gridCol w:w="2506"/>
      </w:tblGrid>
      <w:tr w:rsidR="00144C1F" w:rsidRPr="00144C1F" w:rsidTr="005F2BC6">
        <w:trPr>
          <w:trHeight w:val="510"/>
        </w:trPr>
        <w:tc>
          <w:tcPr>
            <w:tcW w:w="2269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归档日期</w:t>
            </w:r>
          </w:p>
        </w:tc>
        <w:tc>
          <w:tcPr>
            <w:tcW w:w="2126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color w:val="000000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送材料者</w:t>
            </w:r>
            <w:r w:rsidR="00DE503E">
              <w:rPr>
                <w:rFonts w:eastAsiaTheme="minorEastAsia" w:hAnsiTheme="minorEastAsia" w:hint="eastAsia"/>
                <w:sz w:val="24"/>
              </w:rPr>
              <w:t>/</w:t>
            </w:r>
            <w:r w:rsidR="00DE503E">
              <w:rPr>
                <w:rFonts w:eastAsiaTheme="minorEastAsia" w:hAnsiTheme="minorEastAsia" w:hint="eastAsia"/>
                <w:sz w:val="24"/>
              </w:rPr>
              <w:t>联系</w:t>
            </w:r>
            <w:r w:rsidR="00855644">
              <w:rPr>
                <w:rFonts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2506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5F2BC6">
        <w:trPr>
          <w:trHeight w:val="510"/>
        </w:trPr>
        <w:tc>
          <w:tcPr>
            <w:tcW w:w="2269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档案柜号</w:t>
            </w:r>
          </w:p>
        </w:tc>
        <w:tc>
          <w:tcPr>
            <w:tcW w:w="2126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接收材料者</w:t>
            </w:r>
          </w:p>
        </w:tc>
        <w:tc>
          <w:tcPr>
            <w:tcW w:w="2506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</w:tr>
      <w:tr w:rsidR="00010EF6" w:rsidRPr="00144C1F" w:rsidTr="005F2BC6">
        <w:trPr>
          <w:trHeight w:val="510"/>
        </w:trPr>
        <w:tc>
          <w:tcPr>
            <w:tcW w:w="2269" w:type="dxa"/>
            <w:vAlign w:val="center"/>
          </w:tcPr>
          <w:p w:rsidR="00010EF6" w:rsidRDefault="00010EF6" w:rsidP="00010EF6">
            <w:pPr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申办者</w:t>
            </w:r>
            <w:r>
              <w:rPr>
                <w:rFonts w:eastAsiaTheme="minorEastAsia" w:hAnsiTheme="minorEastAsia" w:hint="eastAsia"/>
                <w:sz w:val="24"/>
              </w:rPr>
              <w:t>/</w:t>
            </w:r>
            <w:r>
              <w:rPr>
                <w:rFonts w:eastAsiaTheme="minorEastAsia" w:hAnsiTheme="minorEastAsia"/>
                <w:sz w:val="24"/>
              </w:rPr>
              <w:t>CRO</w:t>
            </w:r>
          </w:p>
          <w:p w:rsidR="00010EF6" w:rsidRPr="00144C1F" w:rsidRDefault="00010EF6" w:rsidP="00010EF6">
            <w:pPr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档案负责人</w:t>
            </w:r>
          </w:p>
        </w:tc>
        <w:tc>
          <w:tcPr>
            <w:tcW w:w="2126" w:type="dxa"/>
            <w:vAlign w:val="center"/>
          </w:tcPr>
          <w:p w:rsidR="00010EF6" w:rsidRPr="00144C1F" w:rsidRDefault="00010EF6" w:rsidP="00FE1E39">
            <w:pPr>
              <w:rPr>
                <w:rFonts w:eastAsiaTheme="minorEastAsia"/>
                <w:sz w:val="24"/>
              </w:rPr>
            </w:pPr>
          </w:p>
        </w:tc>
        <w:tc>
          <w:tcPr>
            <w:tcW w:w="2314" w:type="dxa"/>
            <w:vAlign w:val="center"/>
          </w:tcPr>
          <w:p w:rsidR="00010EF6" w:rsidRPr="00144C1F" w:rsidRDefault="00010EF6" w:rsidP="00FE1E39">
            <w:pPr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联系电话</w:t>
            </w:r>
          </w:p>
        </w:tc>
        <w:tc>
          <w:tcPr>
            <w:tcW w:w="2506" w:type="dxa"/>
            <w:vAlign w:val="center"/>
          </w:tcPr>
          <w:p w:rsidR="00010EF6" w:rsidRPr="00144C1F" w:rsidRDefault="00010EF6" w:rsidP="00FE1E39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5F2BC6">
        <w:trPr>
          <w:trHeight w:val="510"/>
        </w:trPr>
        <w:tc>
          <w:tcPr>
            <w:tcW w:w="2269" w:type="dxa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备注</w:t>
            </w:r>
          </w:p>
        </w:tc>
        <w:tc>
          <w:tcPr>
            <w:tcW w:w="6946" w:type="dxa"/>
            <w:gridSpan w:val="3"/>
            <w:vAlign w:val="center"/>
          </w:tcPr>
          <w:p w:rsidR="00144C1F" w:rsidRPr="00144C1F" w:rsidRDefault="00144C1F" w:rsidP="00FE1E39">
            <w:pPr>
              <w:rPr>
                <w:rFonts w:eastAsiaTheme="minorEastAsia"/>
                <w:sz w:val="24"/>
              </w:rPr>
            </w:pPr>
          </w:p>
        </w:tc>
      </w:tr>
    </w:tbl>
    <w:p w:rsidR="00144C1F" w:rsidRPr="00087955" w:rsidRDefault="00144C1F" w:rsidP="00144C1F">
      <w:pPr>
        <w:jc w:val="left"/>
        <w:rPr>
          <w:rFonts w:eastAsiaTheme="minorEastAsia"/>
          <w:b/>
          <w:sz w:val="24"/>
        </w:rPr>
      </w:pPr>
      <w:r w:rsidRPr="00087955">
        <w:rPr>
          <w:rFonts w:eastAsiaTheme="minorEastAsia" w:hAnsiTheme="minorEastAsia"/>
          <w:b/>
          <w:sz w:val="24"/>
        </w:rPr>
        <w:t>归档材料清单</w:t>
      </w:r>
      <w:r w:rsidR="00087955">
        <w:rPr>
          <w:rFonts w:eastAsiaTheme="minorEastAsia" w:hAnsiTheme="minorEastAsia"/>
          <w:b/>
          <w:sz w:val="24"/>
        </w:rPr>
        <w:t>（资料摆放顺序自行确定，不需参照此序列）</w:t>
      </w:r>
    </w:p>
    <w:tbl>
      <w:tblPr>
        <w:tblW w:w="54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5103"/>
        <w:gridCol w:w="1984"/>
        <w:gridCol w:w="1706"/>
      </w:tblGrid>
      <w:tr w:rsidR="00144C1F" w:rsidRPr="00144C1F" w:rsidTr="00794182">
        <w:trPr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144C1F">
            <w:pPr>
              <w:jc w:val="lef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编号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144C1F">
            <w:pPr>
              <w:jc w:val="lef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材料名称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FD2CE7" w:rsidRDefault="00144C1F" w:rsidP="00144C1F">
            <w:pPr>
              <w:jc w:val="left"/>
              <w:rPr>
                <w:rFonts w:eastAsiaTheme="minorEastAsia" w:hAnsi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版本号或备注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794182">
            <w:pPr>
              <w:jc w:val="lef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文件形式</w:t>
            </w:r>
            <w:r w:rsidR="00794182">
              <w:rPr>
                <w:rFonts w:eastAsiaTheme="minorEastAsia" w:hAnsiTheme="minorEastAsia" w:hint="eastAsia"/>
                <w:sz w:val="24"/>
              </w:rPr>
              <w:t>(</w:t>
            </w:r>
            <w:r w:rsidRPr="00144C1F">
              <w:rPr>
                <w:rFonts w:eastAsiaTheme="minorEastAsia" w:hAnsiTheme="minorEastAsia"/>
                <w:sz w:val="24"/>
              </w:rPr>
              <w:t>原件</w:t>
            </w:r>
            <w:r w:rsidRPr="00144C1F">
              <w:rPr>
                <w:rFonts w:eastAsiaTheme="minorEastAsia"/>
                <w:sz w:val="24"/>
              </w:rPr>
              <w:t>/</w:t>
            </w:r>
            <w:r w:rsidRPr="00144C1F">
              <w:rPr>
                <w:rFonts w:eastAsiaTheme="minorEastAsia" w:hAnsiTheme="minorEastAsia"/>
                <w:sz w:val="24"/>
              </w:rPr>
              <w:t>复印件</w:t>
            </w:r>
            <w:r w:rsidR="00794182">
              <w:rPr>
                <w:rFonts w:eastAsiaTheme="minorEastAsia" w:hAnsiTheme="minorEastAsia" w:hint="eastAsia"/>
                <w:sz w:val="24"/>
              </w:rPr>
              <w:t>)</w:t>
            </w: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临床试验立项申请审批表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国家药品监督管理部门对临床试验方案的许可、备案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临床前</w:t>
            </w:r>
            <w:r w:rsidR="0096633A">
              <w:rPr>
                <w:rFonts w:eastAsiaTheme="minorEastAsia" w:hAnsiTheme="minorEastAsia" w:hint="eastAsia"/>
                <w:sz w:val="24"/>
              </w:rPr>
              <w:t>研究</w:t>
            </w:r>
            <w:r w:rsidRPr="00144C1F">
              <w:rPr>
                <w:rFonts w:eastAsiaTheme="minorEastAsia" w:hAnsiTheme="minorEastAsia"/>
                <w:sz w:val="24"/>
              </w:rPr>
              <w:t>资料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研究者手册及更新版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5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申办方资质（营业执照、生产许可、</w:t>
            </w:r>
            <w:r w:rsidRPr="00144C1F">
              <w:rPr>
                <w:rFonts w:eastAsiaTheme="minorEastAsia"/>
                <w:sz w:val="24"/>
              </w:rPr>
              <w:t>GMP</w:t>
            </w:r>
            <w:r w:rsidRPr="00144C1F">
              <w:rPr>
                <w:rFonts w:eastAsiaTheme="minorEastAsia" w:hAnsiTheme="minorEastAsia"/>
                <w:sz w:val="24"/>
              </w:rPr>
              <w:t>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试验方案及其更新版（已签名）（原件）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7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原始医疗文件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bCs/>
                <w:sz w:val="24"/>
              </w:rPr>
            </w:pPr>
            <w:r w:rsidRPr="00144C1F">
              <w:rPr>
                <w:rFonts w:eastAsiaTheme="minorEastAsia"/>
                <w:bCs/>
                <w:sz w:val="24"/>
              </w:rPr>
              <w:t>8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签署的知情同意书及更新版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210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9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bCs/>
                <w:sz w:val="24"/>
              </w:rPr>
              <w:t>受试者招募广告及其它提供给受试者的书面文件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10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210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受试者保险的相关文件（若有）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11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210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多方协议（已签名）（研究者、申办者、合同研究组织）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lastRenderedPageBreak/>
              <w:t>12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widowControl/>
              <w:rPr>
                <w:rFonts w:eastAsiaTheme="minorEastAsia"/>
                <w:bCs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财务规定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13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伦理委员会批件及伦理委员会成员表（原件）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14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研究者履历、相关文件及更新版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15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研究者授权表及签名样张（原件）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16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临床试验有关的实验室检测正常值范围及更新版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17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医学或实验室操作的质</w:t>
            </w:r>
            <w:proofErr w:type="gramStart"/>
            <w:r w:rsidRPr="00144C1F">
              <w:rPr>
                <w:rFonts w:eastAsiaTheme="minorEastAsia" w:hAnsiTheme="minorEastAsia"/>
                <w:sz w:val="24"/>
              </w:rPr>
              <w:t>控证明</w:t>
            </w:r>
            <w:proofErr w:type="gramEnd"/>
            <w:r w:rsidRPr="00144C1F">
              <w:rPr>
                <w:rFonts w:eastAsiaTheme="minorEastAsia" w:hAnsiTheme="minorEastAsia"/>
                <w:sz w:val="24"/>
              </w:rPr>
              <w:t>及更新版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18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中心</w:t>
            </w:r>
            <w:r w:rsidR="00873B71">
              <w:rPr>
                <w:rFonts w:eastAsiaTheme="minorEastAsia" w:hAnsiTheme="minorEastAsia" w:hint="eastAsia"/>
                <w:sz w:val="24"/>
              </w:rPr>
              <w:t>实验室</w:t>
            </w:r>
            <w:r w:rsidRPr="00144C1F">
              <w:rPr>
                <w:rFonts w:eastAsiaTheme="minorEastAsia" w:hAnsiTheme="minorEastAsia"/>
                <w:sz w:val="24"/>
              </w:rPr>
              <w:t>室间质控证明（非本中心）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19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试验启动会资料（签到表、</w:t>
            </w:r>
            <w:r w:rsidRPr="00144C1F">
              <w:rPr>
                <w:rFonts w:eastAsiaTheme="minorEastAsia"/>
                <w:sz w:val="24"/>
              </w:rPr>
              <w:t>PPT</w:t>
            </w:r>
            <w:r w:rsidRPr="00144C1F">
              <w:rPr>
                <w:rFonts w:eastAsiaTheme="minorEastAsia" w:hAnsiTheme="minorEastAsia"/>
                <w:sz w:val="24"/>
              </w:rPr>
              <w:t>、照片等）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20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试验用药品及其他试验相关材料的说明（若未在试验方案或研究者手册中说明）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21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873B71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/>
                <w:sz w:val="24"/>
              </w:rPr>
              <w:t>试验用药品包装盒</w:t>
            </w:r>
            <w:r w:rsidR="00144C1F" w:rsidRPr="00144C1F">
              <w:rPr>
                <w:rFonts w:eastAsiaTheme="minorEastAsia" w:hAnsiTheme="minorEastAsia"/>
                <w:sz w:val="24"/>
              </w:rPr>
              <w:t>标签</w:t>
            </w:r>
            <w:r>
              <w:rPr>
                <w:rFonts w:eastAsiaTheme="minorEastAsia" w:hAnsiTheme="minorEastAsia"/>
                <w:sz w:val="24"/>
              </w:rPr>
              <w:t>样本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试验用药品与试验相关物资的运货单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23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所有批号试验用药品的药检证明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24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试验用药品的接收、发放、回收登记表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25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试验用药品保存记录表</w:t>
            </w:r>
            <w:r w:rsidRPr="00144C1F">
              <w:rPr>
                <w:rFonts w:eastAsiaTheme="minorEastAsia"/>
                <w:sz w:val="24"/>
              </w:rPr>
              <w:t>/</w:t>
            </w:r>
            <w:r w:rsidRPr="00144C1F">
              <w:rPr>
                <w:rFonts w:eastAsiaTheme="minorEastAsia" w:hAnsiTheme="minorEastAsia"/>
                <w:sz w:val="24"/>
              </w:rPr>
              <w:t>温湿</w:t>
            </w:r>
            <w:proofErr w:type="gramStart"/>
            <w:r w:rsidRPr="00144C1F">
              <w:rPr>
                <w:rFonts w:eastAsiaTheme="minorEastAsia" w:hAnsiTheme="minorEastAsia"/>
                <w:sz w:val="24"/>
              </w:rPr>
              <w:t>度记录</w:t>
            </w:r>
            <w:proofErr w:type="gramEnd"/>
            <w:r w:rsidRPr="00144C1F">
              <w:rPr>
                <w:rFonts w:eastAsiaTheme="minorEastAsia" w:hAnsiTheme="minorEastAsia"/>
                <w:sz w:val="24"/>
              </w:rPr>
              <w:t>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30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26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试验用药品销毁证明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27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proofErr w:type="gramStart"/>
            <w:r w:rsidRPr="00144C1F">
              <w:rPr>
                <w:rFonts w:eastAsiaTheme="minorEastAsia" w:hAnsiTheme="minorEastAsia"/>
                <w:sz w:val="24"/>
              </w:rPr>
              <w:t>设盲试验</w:t>
            </w:r>
            <w:proofErr w:type="gramEnd"/>
            <w:r w:rsidRPr="00144C1F">
              <w:rPr>
                <w:rFonts w:eastAsiaTheme="minorEastAsia" w:hAnsiTheme="minorEastAsia"/>
                <w:sz w:val="24"/>
              </w:rPr>
              <w:t>的破盲规程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28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30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总随机表、随机信封、</w:t>
            </w:r>
            <w:proofErr w:type="gramStart"/>
            <w:r w:rsidRPr="00144C1F">
              <w:rPr>
                <w:rFonts w:eastAsiaTheme="minorEastAsia" w:hAnsiTheme="minorEastAsia"/>
                <w:sz w:val="24"/>
              </w:rPr>
              <w:t>盲底信封</w:t>
            </w:r>
            <w:proofErr w:type="gram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29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相关通信记录（信件、会议记录、电话记录）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30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监查员访视记录（报告）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31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C05713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受试者</w:t>
            </w:r>
            <w:r w:rsidR="00144C1F" w:rsidRPr="00144C1F">
              <w:rPr>
                <w:rFonts w:eastAsiaTheme="minorEastAsia" w:hAnsiTheme="minorEastAsia"/>
                <w:sz w:val="24"/>
              </w:rPr>
              <w:t>日记卡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已签署完整的病例报告表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33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病例报告表修改记录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34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5F2BC6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方案修订</w:t>
            </w:r>
            <w:r w:rsidR="005F2BC6">
              <w:rPr>
                <w:rFonts w:eastAsiaTheme="minorEastAsia" w:hAnsiTheme="minorEastAsia" w:hint="eastAsia"/>
                <w:sz w:val="24"/>
              </w:rPr>
              <w:t>/</w:t>
            </w:r>
            <w:r w:rsidRPr="00144C1F">
              <w:rPr>
                <w:rFonts w:eastAsiaTheme="minorEastAsia" w:hAnsiTheme="minorEastAsia"/>
                <w:sz w:val="24"/>
              </w:rPr>
              <w:t>偏离</w:t>
            </w:r>
            <w:r w:rsidR="005F2BC6">
              <w:rPr>
                <w:rFonts w:eastAsiaTheme="minorEastAsia" w:hAnsiTheme="minorEastAsia" w:hint="eastAsia"/>
                <w:sz w:val="24"/>
              </w:rPr>
              <w:t>/</w:t>
            </w:r>
            <w:r w:rsidRPr="00144C1F">
              <w:rPr>
                <w:rFonts w:eastAsiaTheme="minorEastAsia" w:hAnsiTheme="minorEastAsia"/>
                <w:sz w:val="24"/>
              </w:rPr>
              <w:t>违背报告及伦理会评估意见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35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研究者致申办者、伦理委员会的本院严重不良事件报告（原件）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36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申办者致药品监督管理局、伦理委员会的可疑且非预期严重不良反应及其他安全性资料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lastRenderedPageBreak/>
              <w:t>37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申办者致研究者的安全性信息通告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38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研究中止</w:t>
            </w:r>
            <w:r w:rsidRPr="00144C1F">
              <w:rPr>
                <w:rFonts w:eastAsiaTheme="minorEastAsia"/>
                <w:sz w:val="24"/>
              </w:rPr>
              <w:t>/</w:t>
            </w:r>
            <w:r w:rsidRPr="00144C1F">
              <w:rPr>
                <w:rFonts w:eastAsiaTheme="minorEastAsia" w:hAnsiTheme="minorEastAsia"/>
                <w:sz w:val="24"/>
              </w:rPr>
              <w:t>中断报告或终止报告（若有）（原件）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39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中期或年度报告（持续审查报告）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40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项目结题申请及批准（伦理）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41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向药品监督管理部门提交的阶段性报告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受试者鉴认代码表（原件）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43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受试者筛选表与入选表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44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生物样本采集、处理、使用、保存、运输、销毁等各环节的完整记录（若有）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45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外送生物样本的转运、接收记录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46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spacing w:line="15" w:lineRule="atLeast"/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所有检测试验结果原始记录（若有）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47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完成试验受试者编码目录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48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统计疑问表</w:t>
            </w:r>
            <w:r w:rsidRPr="00144C1F">
              <w:rPr>
                <w:rFonts w:eastAsiaTheme="minorEastAsia"/>
                <w:sz w:val="24"/>
              </w:rPr>
              <w:t>/</w:t>
            </w:r>
            <w:r w:rsidRPr="00144C1F">
              <w:rPr>
                <w:rFonts w:eastAsiaTheme="minorEastAsia" w:hAnsiTheme="minorEastAsia"/>
                <w:sz w:val="24"/>
              </w:rPr>
              <w:t>数据疑问表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49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分中心小结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50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临床试验总结报告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51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临床试验经费使用情况说明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52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 w:hAnsiTheme="minorEastAsia"/>
                <w:sz w:val="24"/>
              </w:rPr>
              <w:t>临床试验不良事件汇总表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144C1F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  <w:r w:rsidRPr="00144C1F">
              <w:rPr>
                <w:rFonts w:eastAsiaTheme="minorEastAsia"/>
                <w:sz w:val="24"/>
              </w:rPr>
              <w:t>53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C1F" w:rsidRPr="00144C1F" w:rsidRDefault="00BD5879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临床试验重点文件受控申请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C1F" w:rsidRPr="00144C1F" w:rsidRDefault="00144C1F" w:rsidP="00AD0353">
            <w:pPr>
              <w:rPr>
                <w:rFonts w:eastAsiaTheme="minorEastAsia"/>
                <w:sz w:val="24"/>
              </w:rPr>
            </w:pPr>
          </w:p>
        </w:tc>
      </w:tr>
      <w:tr w:rsidR="00BD5879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Pr="00144C1F" w:rsidRDefault="00BD5879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>4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Default="00BD5879" w:rsidP="00AD0353">
            <w:pPr>
              <w:rPr>
                <w:rFonts w:eastAsiaTheme="minorEastAsia"/>
                <w:sz w:val="24"/>
              </w:rPr>
            </w:pPr>
            <w:r w:rsidRPr="00BD5879">
              <w:rPr>
                <w:rFonts w:eastAsiaTheme="minorEastAsia" w:hint="eastAsia"/>
                <w:sz w:val="24"/>
              </w:rPr>
              <w:t>临床试验受控文件发放、回收、销毁记录表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Pr="00144C1F" w:rsidRDefault="00BD5879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Pr="00144C1F" w:rsidRDefault="00BD5879" w:rsidP="00AD0353">
            <w:pPr>
              <w:rPr>
                <w:rFonts w:eastAsiaTheme="minorEastAsia"/>
                <w:sz w:val="24"/>
              </w:rPr>
            </w:pPr>
          </w:p>
        </w:tc>
      </w:tr>
      <w:tr w:rsidR="004A007A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7A" w:rsidRDefault="004A007A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  <w:r>
              <w:rPr>
                <w:rFonts w:eastAsiaTheme="minorEastAsia"/>
                <w:sz w:val="24"/>
              </w:rPr>
              <w:t>5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7A" w:rsidRPr="00BD5879" w:rsidRDefault="004A007A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稽查证明（若有）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7A" w:rsidRPr="00144C1F" w:rsidRDefault="004A007A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07A" w:rsidRPr="00144C1F" w:rsidRDefault="004A007A" w:rsidP="00AD0353">
            <w:pPr>
              <w:rPr>
                <w:rFonts w:eastAsiaTheme="minorEastAsia"/>
                <w:sz w:val="24"/>
              </w:rPr>
            </w:pPr>
          </w:p>
        </w:tc>
      </w:tr>
      <w:tr w:rsidR="00BD5879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Default="00BD5879" w:rsidP="004A007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</w:t>
            </w:r>
            <w:r w:rsidR="004A007A">
              <w:rPr>
                <w:rFonts w:eastAsiaTheme="minorEastAsia"/>
                <w:sz w:val="24"/>
              </w:rPr>
              <w:t>6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Pr="00BD5879" w:rsidRDefault="00BD5879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其他</w:t>
            </w:r>
            <w:r w:rsidR="00807B17">
              <w:rPr>
                <w:rFonts w:eastAsiaTheme="minorEastAsia" w:hint="eastAsia"/>
                <w:sz w:val="24"/>
              </w:rPr>
              <w:t>（请描述）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Pr="00144C1F" w:rsidRDefault="00BD5879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9" w:rsidRPr="00144C1F" w:rsidRDefault="00BD5879" w:rsidP="00AD0353">
            <w:pPr>
              <w:rPr>
                <w:rFonts w:eastAsiaTheme="minorEastAsia"/>
                <w:sz w:val="24"/>
              </w:rPr>
            </w:pPr>
          </w:p>
        </w:tc>
      </w:tr>
      <w:tr w:rsidR="005F2BC6" w:rsidRPr="00144C1F" w:rsidTr="00794182">
        <w:trPr>
          <w:trHeight w:val="510"/>
          <w:jc w:val="center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C6" w:rsidRDefault="005F2BC6" w:rsidP="004A007A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57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C6" w:rsidRDefault="005F2BC6" w:rsidP="005F2BC6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分工授权表扫描版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C6" w:rsidRPr="00144C1F" w:rsidRDefault="005F2BC6" w:rsidP="00AD0353">
            <w:pPr>
              <w:rPr>
                <w:rFonts w:eastAsiaTheme="minorEastAsia"/>
                <w:sz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C6" w:rsidRPr="00144C1F" w:rsidRDefault="005F2BC6" w:rsidP="00AD0353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PDF</w:t>
            </w:r>
          </w:p>
        </w:tc>
      </w:tr>
    </w:tbl>
    <w:p w:rsidR="00144C1F" w:rsidRPr="00144C1F" w:rsidRDefault="00144C1F" w:rsidP="00144C1F">
      <w:pPr>
        <w:adjustRightInd w:val="0"/>
        <w:snapToGrid w:val="0"/>
        <w:jc w:val="left"/>
        <w:rPr>
          <w:rFonts w:eastAsiaTheme="minorEastAsia"/>
          <w:sz w:val="24"/>
        </w:rPr>
      </w:pPr>
    </w:p>
    <w:sectPr w:rsidR="00144C1F" w:rsidRPr="00144C1F" w:rsidSect="00DA372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0F" w:rsidRDefault="005A530F" w:rsidP="0075712D">
      <w:r>
        <w:separator/>
      </w:r>
    </w:p>
  </w:endnote>
  <w:endnote w:type="continuationSeparator" w:id="0">
    <w:p w:rsidR="005A530F" w:rsidRDefault="005A530F" w:rsidP="0075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28547"/>
      <w:docPartObj>
        <w:docPartGallery w:val="Page Numbers (Bottom of Page)"/>
        <w:docPartUnique/>
      </w:docPartObj>
    </w:sdtPr>
    <w:sdtEndPr/>
    <w:sdtContent>
      <w:p w:rsidR="00BD31FD" w:rsidRDefault="005F2BC6" w:rsidP="005F2BC6">
        <w:pPr>
          <w:pStyle w:val="a4"/>
          <w:ind w:right="360"/>
          <w:jc w:val="right"/>
        </w:pPr>
        <w:r>
          <w:t>第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页</w:t>
        </w:r>
      </w:p>
    </w:sdtContent>
  </w:sdt>
  <w:p w:rsidR="00BD31FD" w:rsidRDefault="00BD31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0F" w:rsidRDefault="005A530F" w:rsidP="0075712D">
      <w:r>
        <w:separator/>
      </w:r>
    </w:p>
  </w:footnote>
  <w:footnote w:type="continuationSeparator" w:id="0">
    <w:p w:rsidR="005A530F" w:rsidRDefault="005A530F" w:rsidP="00757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D" w:rsidRDefault="0075712D" w:rsidP="0075712D">
    <w:pPr>
      <w:pStyle w:val="a3"/>
      <w:jc w:val="left"/>
    </w:pPr>
    <w:r>
      <w:rPr>
        <w:noProof/>
      </w:rPr>
      <w:drawing>
        <wp:inline distT="0" distB="0" distL="0" distR="0">
          <wp:extent cx="528320" cy="510540"/>
          <wp:effectExtent l="19050" t="0" r="5080" b="0"/>
          <wp:docPr id="1" name="图片 1" descr="上海市儿童医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上海市儿童医院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32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17880">
      <w:rPr>
        <w:rFonts w:hint="eastAsia"/>
      </w:rPr>
      <w:t>上海市儿童医院</w:t>
    </w:r>
    <w:r w:rsidR="00CF7903">
      <w:rPr>
        <w:rFonts w:hint="eastAsia"/>
      </w:rPr>
      <w:t>机构文档</w:t>
    </w:r>
    <w:r w:rsidR="002C47E0">
      <w:rPr>
        <w:rFonts w:hint="eastAsia"/>
      </w:rPr>
      <w:t>C</w:t>
    </w:r>
    <w:r w:rsidR="002C47E0">
      <w:t>TI-C-02</w:t>
    </w:r>
    <w:r w:rsidR="00B405DA">
      <w:rPr>
        <w:rFonts w:hint="eastAsia"/>
      </w:rPr>
      <w:t>4</w:t>
    </w:r>
    <w:r w:rsidR="002C47E0">
      <w:t>-A0</w:t>
    </w:r>
    <w:r w:rsidR="00144C1F">
      <w:rPr>
        <w:rFonts w:hint="eastAsia"/>
      </w:rPr>
      <w:t>3</w:t>
    </w:r>
    <w:r w:rsidR="00B405DA">
      <w:t>-V</w:t>
    </w:r>
    <w:r w:rsidR="00144C1F">
      <w:rPr>
        <w:rFonts w:hint="eastAsia"/>
      </w:rPr>
      <w:t>1</w:t>
    </w:r>
    <w:r w:rsidR="00B405DA">
      <w:rPr>
        <w:rFonts w:hint="eastAsia"/>
      </w:rPr>
      <w:t>.</w:t>
    </w:r>
    <w:r w:rsidR="00144C1F">
      <w:rPr>
        <w:rFonts w:hint="eastAsia"/>
      </w:rPr>
      <w:t>2</w:t>
    </w:r>
    <w:r w:rsidR="00F73E35">
      <w:t xml:space="preserve">                         </w:t>
    </w:r>
    <w:r w:rsidR="002357E1">
      <w:rPr>
        <w:rFonts w:hint="eastAsia"/>
      </w:rPr>
      <w:t>生效日期：</w:t>
    </w:r>
    <w:r w:rsidR="00EE6ECB">
      <w:rPr>
        <w:rFonts w:hint="eastAsia"/>
      </w:rPr>
      <w:t>2024.10.1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870"/>
    <w:multiLevelType w:val="hybridMultilevel"/>
    <w:tmpl w:val="79507684"/>
    <w:lvl w:ilvl="0" w:tplc="A1C6D2B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A0D2BC6"/>
    <w:multiLevelType w:val="hybridMultilevel"/>
    <w:tmpl w:val="423C4B1C"/>
    <w:lvl w:ilvl="0" w:tplc="801E7560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5C2"/>
    <w:rsid w:val="00010EF6"/>
    <w:rsid w:val="00013F8E"/>
    <w:rsid w:val="00017880"/>
    <w:rsid w:val="0002058C"/>
    <w:rsid w:val="00025BFE"/>
    <w:rsid w:val="000500A2"/>
    <w:rsid w:val="000773D5"/>
    <w:rsid w:val="00087955"/>
    <w:rsid w:val="000B4CEA"/>
    <w:rsid w:val="000B7AA3"/>
    <w:rsid w:val="000C2A35"/>
    <w:rsid w:val="00137E1A"/>
    <w:rsid w:val="00141F50"/>
    <w:rsid w:val="00144C1F"/>
    <w:rsid w:val="001835C2"/>
    <w:rsid w:val="00183A1C"/>
    <w:rsid w:val="001A7CA2"/>
    <w:rsid w:val="001E0D1E"/>
    <w:rsid w:val="002028D0"/>
    <w:rsid w:val="002357E1"/>
    <w:rsid w:val="00245041"/>
    <w:rsid w:val="002734DB"/>
    <w:rsid w:val="00286BEE"/>
    <w:rsid w:val="00287C28"/>
    <w:rsid w:val="002C47E0"/>
    <w:rsid w:val="002E6B70"/>
    <w:rsid w:val="00322633"/>
    <w:rsid w:val="00324394"/>
    <w:rsid w:val="00340E9A"/>
    <w:rsid w:val="003606B3"/>
    <w:rsid w:val="003B504C"/>
    <w:rsid w:val="003C3219"/>
    <w:rsid w:val="003D0940"/>
    <w:rsid w:val="003E2600"/>
    <w:rsid w:val="003E5369"/>
    <w:rsid w:val="00400FBA"/>
    <w:rsid w:val="00402D18"/>
    <w:rsid w:val="00410433"/>
    <w:rsid w:val="004125AA"/>
    <w:rsid w:val="00433E08"/>
    <w:rsid w:val="00441EA9"/>
    <w:rsid w:val="0044288B"/>
    <w:rsid w:val="00461E7D"/>
    <w:rsid w:val="00473730"/>
    <w:rsid w:val="004A007A"/>
    <w:rsid w:val="004A5953"/>
    <w:rsid w:val="004C1DEC"/>
    <w:rsid w:val="004F03F1"/>
    <w:rsid w:val="004F30F2"/>
    <w:rsid w:val="0050052A"/>
    <w:rsid w:val="005929E2"/>
    <w:rsid w:val="005A3400"/>
    <w:rsid w:val="005A530F"/>
    <w:rsid w:val="005A6128"/>
    <w:rsid w:val="005E26A1"/>
    <w:rsid w:val="005F2BC6"/>
    <w:rsid w:val="005F4F04"/>
    <w:rsid w:val="00654238"/>
    <w:rsid w:val="00674024"/>
    <w:rsid w:val="00685D10"/>
    <w:rsid w:val="006B6764"/>
    <w:rsid w:val="006D4BB7"/>
    <w:rsid w:val="006F3308"/>
    <w:rsid w:val="006F374D"/>
    <w:rsid w:val="00733F85"/>
    <w:rsid w:val="00734AF5"/>
    <w:rsid w:val="00746D65"/>
    <w:rsid w:val="0075712D"/>
    <w:rsid w:val="00761BFC"/>
    <w:rsid w:val="007801AE"/>
    <w:rsid w:val="00794182"/>
    <w:rsid w:val="007A46AF"/>
    <w:rsid w:val="00807B17"/>
    <w:rsid w:val="00825857"/>
    <w:rsid w:val="00831C52"/>
    <w:rsid w:val="008365E3"/>
    <w:rsid w:val="00855644"/>
    <w:rsid w:val="0086407F"/>
    <w:rsid w:val="00873B71"/>
    <w:rsid w:val="0089635B"/>
    <w:rsid w:val="008A656C"/>
    <w:rsid w:val="008B1BA3"/>
    <w:rsid w:val="008D59A3"/>
    <w:rsid w:val="00902FCD"/>
    <w:rsid w:val="0096633A"/>
    <w:rsid w:val="009847D3"/>
    <w:rsid w:val="00984F8A"/>
    <w:rsid w:val="009B1970"/>
    <w:rsid w:val="009E2F70"/>
    <w:rsid w:val="009E4DED"/>
    <w:rsid w:val="00A01B90"/>
    <w:rsid w:val="00A04D16"/>
    <w:rsid w:val="00A6228C"/>
    <w:rsid w:val="00A71F1B"/>
    <w:rsid w:val="00A76820"/>
    <w:rsid w:val="00A922A8"/>
    <w:rsid w:val="00AA3790"/>
    <w:rsid w:val="00AC56C5"/>
    <w:rsid w:val="00AD0353"/>
    <w:rsid w:val="00AE31DC"/>
    <w:rsid w:val="00AE5005"/>
    <w:rsid w:val="00AF0980"/>
    <w:rsid w:val="00B0279E"/>
    <w:rsid w:val="00B03538"/>
    <w:rsid w:val="00B35686"/>
    <w:rsid w:val="00B405DA"/>
    <w:rsid w:val="00B6492F"/>
    <w:rsid w:val="00B94445"/>
    <w:rsid w:val="00BA4CDB"/>
    <w:rsid w:val="00BD31FD"/>
    <w:rsid w:val="00BD496E"/>
    <w:rsid w:val="00BD56E4"/>
    <w:rsid w:val="00BD5879"/>
    <w:rsid w:val="00BF1B3E"/>
    <w:rsid w:val="00C040E7"/>
    <w:rsid w:val="00C05713"/>
    <w:rsid w:val="00C06281"/>
    <w:rsid w:val="00C07E1A"/>
    <w:rsid w:val="00C12EC3"/>
    <w:rsid w:val="00C54994"/>
    <w:rsid w:val="00C73F03"/>
    <w:rsid w:val="00C8146E"/>
    <w:rsid w:val="00C94EC5"/>
    <w:rsid w:val="00C9677F"/>
    <w:rsid w:val="00CA5C7A"/>
    <w:rsid w:val="00CD3C9D"/>
    <w:rsid w:val="00CD7186"/>
    <w:rsid w:val="00CE5292"/>
    <w:rsid w:val="00CF7903"/>
    <w:rsid w:val="00D03094"/>
    <w:rsid w:val="00D7340E"/>
    <w:rsid w:val="00D86F0F"/>
    <w:rsid w:val="00DA3724"/>
    <w:rsid w:val="00DA3CB5"/>
    <w:rsid w:val="00DC2F6C"/>
    <w:rsid w:val="00DD605C"/>
    <w:rsid w:val="00DE503E"/>
    <w:rsid w:val="00DF41B8"/>
    <w:rsid w:val="00E073C0"/>
    <w:rsid w:val="00EA036F"/>
    <w:rsid w:val="00EA1502"/>
    <w:rsid w:val="00EA3718"/>
    <w:rsid w:val="00ED2DD6"/>
    <w:rsid w:val="00ED2F52"/>
    <w:rsid w:val="00ED45F5"/>
    <w:rsid w:val="00EE52D1"/>
    <w:rsid w:val="00EE6ECB"/>
    <w:rsid w:val="00F14590"/>
    <w:rsid w:val="00F15350"/>
    <w:rsid w:val="00F416DF"/>
    <w:rsid w:val="00F46348"/>
    <w:rsid w:val="00F51AC1"/>
    <w:rsid w:val="00F52B9F"/>
    <w:rsid w:val="00F64302"/>
    <w:rsid w:val="00F73E35"/>
    <w:rsid w:val="00FB0556"/>
    <w:rsid w:val="00FB7023"/>
    <w:rsid w:val="00FC42A9"/>
    <w:rsid w:val="00FC4842"/>
    <w:rsid w:val="00FD2CE7"/>
    <w:rsid w:val="00FE1E39"/>
    <w:rsid w:val="41FB08A8"/>
    <w:rsid w:val="48393AFD"/>
    <w:rsid w:val="52173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79E052-460E-489B-8EBE-2FC1B8D9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72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7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71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712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Plain Text"/>
    <w:basedOn w:val="a"/>
    <w:link w:val="Char2"/>
    <w:uiPriority w:val="99"/>
    <w:rsid w:val="00761BFC"/>
    <w:rPr>
      <w:rFonts w:ascii="宋体" w:hAnsi="Courier New"/>
      <w:kern w:val="0"/>
      <w:sz w:val="20"/>
      <w:szCs w:val="20"/>
    </w:rPr>
  </w:style>
  <w:style w:type="character" w:customStyle="1" w:styleId="Char2">
    <w:name w:val="纯文本 Char"/>
    <w:basedOn w:val="a0"/>
    <w:link w:val="a6"/>
    <w:uiPriority w:val="99"/>
    <w:rsid w:val="00761BFC"/>
    <w:rPr>
      <w:rFonts w:ascii="宋体" w:eastAsia="宋体" w:hAnsi="Courier New" w:cs="Times New Roman"/>
    </w:rPr>
  </w:style>
  <w:style w:type="table" w:styleId="a7">
    <w:name w:val="Table Grid"/>
    <w:basedOn w:val="a1"/>
    <w:uiPriority w:val="59"/>
    <w:rsid w:val="00733F85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8365E3"/>
    <w:pPr>
      <w:adjustRightInd w:val="0"/>
      <w:snapToGrid w:val="0"/>
      <w:spacing w:line="360" w:lineRule="auto"/>
      <w:ind w:firstLineChars="200" w:firstLine="42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user</cp:lastModifiedBy>
  <cp:revision>25</cp:revision>
  <cp:lastPrinted>2024-10-25T01:49:00Z</cp:lastPrinted>
  <dcterms:created xsi:type="dcterms:W3CDTF">2024-09-22T05:58:00Z</dcterms:created>
  <dcterms:modified xsi:type="dcterms:W3CDTF">2025-02-07T07:16:00Z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