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FE" w:rsidRPr="001265FE" w:rsidRDefault="001265FE" w:rsidP="001265FE">
      <w:pPr>
        <w:adjustRightInd w:val="0"/>
        <w:snapToGrid w:val="0"/>
        <w:jc w:val="center"/>
        <w:rPr>
          <w:rFonts w:eastAsiaTheme="minorEastAsia"/>
          <w:b/>
          <w:sz w:val="28"/>
        </w:rPr>
      </w:pPr>
    </w:p>
    <w:p w:rsidR="001265FE" w:rsidRPr="001265FE" w:rsidRDefault="001265FE" w:rsidP="001265FE">
      <w:pPr>
        <w:adjustRightInd w:val="0"/>
        <w:snapToGrid w:val="0"/>
        <w:jc w:val="center"/>
        <w:rPr>
          <w:rFonts w:eastAsiaTheme="minorEastAsia"/>
          <w:b/>
          <w:sz w:val="28"/>
        </w:rPr>
      </w:pPr>
      <w:r w:rsidRPr="001265FE">
        <w:rPr>
          <w:rFonts w:eastAsiaTheme="minorEastAsia" w:hAnsiTheme="minorEastAsia"/>
          <w:b/>
          <w:sz w:val="28"/>
        </w:rPr>
        <w:t>临床试验不良事件汇总表</w:t>
      </w:r>
    </w:p>
    <w:p w:rsidR="001265FE" w:rsidRPr="001265FE" w:rsidRDefault="001265FE" w:rsidP="001265FE">
      <w:pPr>
        <w:adjustRightInd w:val="0"/>
        <w:snapToGrid w:val="0"/>
        <w:jc w:val="center"/>
        <w:rPr>
          <w:b/>
          <w:sz w:val="32"/>
          <w:szCs w:val="28"/>
        </w:rPr>
      </w:pPr>
    </w:p>
    <w:p w:rsidR="001265FE" w:rsidRPr="001265FE" w:rsidRDefault="001265FE" w:rsidP="001265FE">
      <w:pPr>
        <w:spacing w:line="360" w:lineRule="auto"/>
        <w:jc w:val="left"/>
        <w:rPr>
          <w:rFonts w:eastAsiaTheme="minorEastAsia"/>
          <w:sz w:val="24"/>
          <w:u w:val="single"/>
        </w:rPr>
      </w:pPr>
      <w:r w:rsidRPr="001265FE">
        <w:rPr>
          <w:rFonts w:eastAsiaTheme="minorEastAsia" w:hAnsiTheme="minorEastAsia"/>
          <w:sz w:val="24"/>
        </w:rPr>
        <w:t>方案名称（方案编号）：</w:t>
      </w:r>
      <w:r w:rsidRPr="001265FE">
        <w:rPr>
          <w:rFonts w:eastAsiaTheme="minorEastAsia"/>
          <w:sz w:val="24"/>
        </w:rPr>
        <w:t xml:space="preserve">                                                    </w:t>
      </w:r>
      <w:r w:rsidRPr="001265FE">
        <w:rPr>
          <w:rFonts w:eastAsiaTheme="minorEastAsia" w:hAnsiTheme="minorEastAsia"/>
          <w:sz w:val="24"/>
        </w:rPr>
        <w:t>申办方</w:t>
      </w:r>
      <w:r w:rsidRPr="001265FE">
        <w:rPr>
          <w:rFonts w:eastAsiaTheme="minorEastAsia"/>
          <w:sz w:val="24"/>
        </w:rPr>
        <w:t>/CRO</w:t>
      </w:r>
      <w:r w:rsidRPr="001265FE">
        <w:rPr>
          <w:rFonts w:eastAsiaTheme="minorEastAsia" w:hAnsiTheme="minorEastAsia"/>
          <w:sz w:val="24"/>
        </w:rPr>
        <w:t>：</w:t>
      </w:r>
    </w:p>
    <w:p w:rsidR="001265FE" w:rsidRPr="001265FE" w:rsidRDefault="001265FE" w:rsidP="001265FE">
      <w:pPr>
        <w:spacing w:line="360" w:lineRule="auto"/>
        <w:jc w:val="left"/>
        <w:rPr>
          <w:rFonts w:eastAsiaTheme="minorEastAsia"/>
          <w:sz w:val="24"/>
          <w:u w:val="single"/>
        </w:rPr>
      </w:pPr>
      <w:r w:rsidRPr="001265FE">
        <w:rPr>
          <w:rFonts w:eastAsiaTheme="minorEastAsia" w:hAnsiTheme="minorEastAsia"/>
          <w:sz w:val="24"/>
        </w:rPr>
        <w:t>专业组：</w:t>
      </w:r>
      <w:r w:rsidRPr="001265FE">
        <w:rPr>
          <w:rFonts w:eastAsiaTheme="minorEastAsia"/>
          <w:sz w:val="24"/>
        </w:rPr>
        <w:t xml:space="preserve">                                                                 PI</w:t>
      </w:r>
      <w:r w:rsidRPr="001265FE">
        <w:rPr>
          <w:rFonts w:eastAsiaTheme="minorEastAsia" w:hAnsiTheme="minorEastAsia"/>
          <w:sz w:val="24"/>
        </w:rPr>
        <w:t>：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9"/>
        <w:gridCol w:w="851"/>
        <w:gridCol w:w="1923"/>
        <w:gridCol w:w="1053"/>
        <w:gridCol w:w="1073"/>
        <w:gridCol w:w="1134"/>
        <w:gridCol w:w="1559"/>
        <w:gridCol w:w="1479"/>
        <w:gridCol w:w="1640"/>
        <w:gridCol w:w="1134"/>
        <w:gridCol w:w="1134"/>
        <w:gridCol w:w="992"/>
        <w:gridCol w:w="1155"/>
      </w:tblGrid>
      <w:tr w:rsidR="001265FE" w:rsidRPr="001265FE" w:rsidTr="001265FE">
        <w:trPr>
          <w:trHeight w:val="492"/>
          <w:jc w:val="center"/>
        </w:trPr>
        <w:tc>
          <w:tcPr>
            <w:tcW w:w="100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受试者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姓名缩写</w:t>
            </w:r>
          </w:p>
        </w:tc>
        <w:tc>
          <w:tcPr>
            <w:tcW w:w="851" w:type="dxa"/>
            <w:vAlign w:val="center"/>
          </w:tcPr>
          <w:p w:rsidR="001265FE" w:rsidRPr="001265FE" w:rsidRDefault="001265FE" w:rsidP="00CA2AEA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随机号</w:t>
            </w:r>
          </w:p>
        </w:tc>
        <w:tc>
          <w:tcPr>
            <w:tcW w:w="192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不良事件简要描述</w:t>
            </w:r>
          </w:p>
        </w:tc>
        <w:tc>
          <w:tcPr>
            <w:tcW w:w="105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不良事件发生日期</w:t>
            </w:r>
          </w:p>
        </w:tc>
        <w:tc>
          <w:tcPr>
            <w:tcW w:w="1073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发生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地点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/>
                <w:sz w:val="24"/>
              </w:rPr>
              <w:t>AE/SAE</w:t>
            </w:r>
          </w:p>
        </w:tc>
        <w:tc>
          <w:tcPr>
            <w:tcW w:w="155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是否得到及时处理</w:t>
            </w:r>
          </w:p>
        </w:tc>
        <w:tc>
          <w:tcPr>
            <w:tcW w:w="1479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与试验</w:t>
            </w:r>
            <w:r w:rsidR="00CA2AEA">
              <w:rPr>
                <w:rFonts w:eastAsiaTheme="minorEastAsia" w:hAnsiTheme="minorEastAsia" w:hint="eastAsia"/>
                <w:sz w:val="24"/>
              </w:rPr>
              <w:t>医疗</w:t>
            </w:r>
            <w:r w:rsidR="00CA2AEA">
              <w:rPr>
                <w:rFonts w:eastAsiaTheme="minorEastAsia" w:hAnsiTheme="minorEastAsia"/>
                <w:sz w:val="24"/>
              </w:rPr>
              <w:t>器械</w:t>
            </w:r>
            <w:r w:rsidRPr="001265FE">
              <w:rPr>
                <w:rFonts w:eastAsiaTheme="minorEastAsia" w:hAnsiTheme="minorEastAsia"/>
                <w:sz w:val="24"/>
              </w:rPr>
              <w:t>相关性</w:t>
            </w:r>
          </w:p>
        </w:tc>
        <w:tc>
          <w:tcPr>
            <w:tcW w:w="1640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不良事件结局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研究者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获知日期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是否记录在原始病历中</w:t>
            </w: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上报</w:t>
            </w:r>
          </w:p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伦理日期</w:t>
            </w: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jc w:val="center"/>
              <w:rPr>
                <w:rFonts w:eastAsiaTheme="minorEastAsia"/>
                <w:sz w:val="24"/>
              </w:rPr>
            </w:pPr>
            <w:r w:rsidRPr="001265FE">
              <w:rPr>
                <w:rFonts w:eastAsiaTheme="minorEastAsia" w:hAnsiTheme="minorEastAsia"/>
                <w:sz w:val="24"/>
              </w:rPr>
              <w:t>伦理批复意见</w:t>
            </w:r>
          </w:p>
        </w:tc>
      </w:tr>
      <w:tr w:rsidR="001265FE" w:rsidRPr="001265FE" w:rsidTr="001265FE">
        <w:trPr>
          <w:trHeight w:val="630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本院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外院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/>
                <w:sz w:val="24"/>
              </w:rPr>
              <w:t>AE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/>
                <w:sz w:val="24"/>
              </w:rPr>
              <w:t>SAE</w:t>
            </w: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是</w:t>
            </w:r>
            <w:r w:rsidRPr="001265FE">
              <w:rPr>
                <w:rFonts w:eastAsiaTheme="minorEastAsia"/>
                <w:sz w:val="24"/>
                <w:u w:val="single"/>
              </w:rPr>
              <w:t xml:space="preserve">   </w:t>
            </w:r>
            <w:r w:rsidRPr="001265FE">
              <w:rPr>
                <w:rFonts w:eastAsiaTheme="minorEastAsia" w:hAnsiTheme="minorEastAsia"/>
                <w:sz w:val="24"/>
                <w:u w:val="single"/>
              </w:rPr>
              <w:t>简述措施</w:t>
            </w:r>
            <w:r w:rsidRPr="001265FE">
              <w:rPr>
                <w:rFonts w:eastAsiaTheme="minorEastAsia"/>
                <w:sz w:val="24"/>
                <w:u w:val="single"/>
              </w:rPr>
              <w:t xml:space="preserve">           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否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可能有关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可能无关</w:t>
            </w:r>
          </w:p>
          <w:p w:rsidR="001265FE" w:rsidRPr="001265FE" w:rsidRDefault="001265FE" w:rsidP="00223A32">
            <w:pPr>
              <w:jc w:val="left"/>
              <w:rPr>
                <w:rFonts w:eastAsiaTheme="minor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640" w:type="dxa"/>
          </w:tcPr>
          <w:p w:rsidR="001265FE" w:rsidRPr="001265FE" w:rsidRDefault="008E4E96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痊愈</w:t>
            </w:r>
          </w:p>
          <w:p w:rsidR="001265FE" w:rsidRPr="001265FE" w:rsidRDefault="008E4E96" w:rsidP="00223A32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好转</w:t>
            </w:r>
          </w:p>
          <w:p w:rsidR="001265FE" w:rsidRPr="001265FE" w:rsidRDefault="008E4E96" w:rsidP="00223A32">
            <w:pPr>
              <w:jc w:val="left"/>
              <w:rPr>
                <w:rFonts w:eastAsiaTheme="minorEastAsia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其他</w:t>
            </w: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8E4E96" w:rsidP="00223A32">
            <w:pPr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是</w:t>
            </w:r>
          </w:p>
          <w:p w:rsidR="001265FE" w:rsidRPr="001265FE" w:rsidRDefault="008E4E96" w:rsidP="00223A32">
            <w:pPr>
              <w:rPr>
                <w:rFonts w:eastAsiaTheme="minor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1265FE" w:rsidRPr="001265FE">
              <w:rPr>
                <w:rFonts w:eastAsiaTheme="minorEastAsia" w:hAnsiTheme="minorEastAsia"/>
                <w:sz w:val="24"/>
              </w:rPr>
              <w:t>否</w:t>
            </w: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sz w:val="24"/>
              </w:rPr>
            </w:pPr>
          </w:p>
        </w:tc>
      </w:tr>
      <w:tr w:rsidR="001265FE" w:rsidRPr="001265FE" w:rsidTr="001265FE">
        <w:trPr>
          <w:trHeight w:val="630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05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  <w:tr w:rsidR="001265FE" w:rsidRPr="001265FE" w:rsidTr="001265FE">
        <w:trPr>
          <w:trHeight w:val="611"/>
          <w:jc w:val="center"/>
        </w:trPr>
        <w:tc>
          <w:tcPr>
            <w:tcW w:w="100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851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92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73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479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40" w:type="dxa"/>
          </w:tcPr>
          <w:p w:rsidR="001265FE" w:rsidRPr="001265FE" w:rsidRDefault="001265FE" w:rsidP="00223A32">
            <w:pPr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265FE" w:rsidRPr="001265FE" w:rsidRDefault="001265FE" w:rsidP="00223A32">
            <w:pPr>
              <w:rPr>
                <w:rFonts w:eastAsiaTheme="minorEastAsia"/>
                <w:b/>
                <w:sz w:val="24"/>
              </w:rPr>
            </w:pPr>
          </w:p>
        </w:tc>
      </w:tr>
    </w:tbl>
    <w:p w:rsidR="001265FE" w:rsidRPr="001265FE" w:rsidRDefault="001265FE" w:rsidP="001265FE">
      <w:pPr>
        <w:rPr>
          <w:sz w:val="18"/>
          <w:szCs w:val="18"/>
          <w:u w:val="single"/>
        </w:rPr>
      </w:pPr>
      <w:bookmarkStart w:id="0" w:name="_GoBack"/>
      <w:bookmarkEnd w:id="0"/>
    </w:p>
    <w:p w:rsidR="008B1BA3" w:rsidRPr="001265FE" w:rsidRDefault="008B1BA3" w:rsidP="00144C1F">
      <w:pPr>
        <w:adjustRightInd w:val="0"/>
        <w:snapToGrid w:val="0"/>
        <w:jc w:val="left"/>
        <w:rPr>
          <w:b/>
          <w:sz w:val="28"/>
          <w:szCs w:val="28"/>
        </w:rPr>
      </w:pPr>
    </w:p>
    <w:sectPr w:rsidR="008B1BA3" w:rsidRPr="001265FE" w:rsidSect="001265FE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50" w:rsidRDefault="00E83250" w:rsidP="0075712D">
      <w:r>
        <w:separator/>
      </w:r>
    </w:p>
  </w:endnote>
  <w:endnote w:type="continuationSeparator" w:id="1">
    <w:p w:rsidR="00E83250" w:rsidRDefault="00E83250" w:rsidP="00757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547"/>
      <w:docPartObj>
        <w:docPartGallery w:val="Page Numbers (Bottom of Page)"/>
        <w:docPartUnique/>
      </w:docPartObj>
    </w:sdtPr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50" w:rsidRDefault="00E83250" w:rsidP="0075712D">
      <w:r>
        <w:separator/>
      </w:r>
    </w:p>
  </w:footnote>
  <w:footnote w:type="continuationSeparator" w:id="1">
    <w:p w:rsidR="00E83250" w:rsidRDefault="00E83250" w:rsidP="00757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</w:t>
    </w:r>
    <w:r w:rsidR="00CA2AEA">
      <w:rPr>
        <w:rFonts w:hint="eastAsia"/>
      </w:rPr>
      <w:t>(QX)</w:t>
    </w:r>
    <w:r w:rsidR="00CA2AEA">
      <w:t>-0</w:t>
    </w:r>
    <w:r w:rsidR="00CA2AEA">
      <w:rPr>
        <w:rFonts w:hint="eastAsia"/>
      </w:rPr>
      <w:t>17</w:t>
    </w:r>
    <w:r w:rsidR="002C47E0">
      <w:t>-A0</w:t>
    </w:r>
    <w:r w:rsidR="00CA2AEA">
      <w:rPr>
        <w:rFonts w:hint="eastAsia"/>
      </w:rPr>
      <w:t>1</w:t>
    </w:r>
    <w:r w:rsidR="00B405DA">
      <w:t>-V</w:t>
    </w:r>
    <w:r w:rsidR="00144C1F">
      <w:rPr>
        <w:rFonts w:hint="eastAsia"/>
      </w:rPr>
      <w:t>1</w:t>
    </w:r>
    <w:r w:rsidR="00B405DA">
      <w:rPr>
        <w:rFonts w:hint="eastAsia"/>
      </w:rPr>
      <w:t>.</w:t>
    </w:r>
    <w:r w:rsidR="00CA2AEA">
      <w:rPr>
        <w:rFonts w:hint="eastAsia"/>
      </w:rPr>
      <w:t>0</w:t>
    </w:r>
    <w:r w:rsidR="002357E1">
      <w:rPr>
        <w:rFonts w:hint="eastAsia"/>
      </w:rPr>
      <w:t xml:space="preserve">                 </w:t>
    </w:r>
    <w:r w:rsidR="00EE6ECB">
      <w:rPr>
        <w:rFonts w:hint="eastAsia"/>
      </w:rPr>
      <w:t xml:space="preserve">       </w:t>
    </w:r>
    <w:r w:rsidR="001265FE">
      <w:rPr>
        <w:rFonts w:hint="eastAsia"/>
      </w:rPr>
      <w:t xml:space="preserve">                                                        </w:t>
    </w:r>
    <w:r w:rsidR="00CA2AEA">
      <w:rPr>
        <w:rFonts w:hint="eastAsia"/>
      </w:rPr>
      <w:t xml:space="preserve">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1265FE"/>
    <w:rsid w:val="00137E1A"/>
    <w:rsid w:val="00144C1F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0FBA"/>
    <w:rsid w:val="00402D18"/>
    <w:rsid w:val="004125AA"/>
    <w:rsid w:val="00433E08"/>
    <w:rsid w:val="00441EA9"/>
    <w:rsid w:val="0044288B"/>
    <w:rsid w:val="00444B72"/>
    <w:rsid w:val="00461E7D"/>
    <w:rsid w:val="00473730"/>
    <w:rsid w:val="004A5953"/>
    <w:rsid w:val="004C1DEC"/>
    <w:rsid w:val="004F03F1"/>
    <w:rsid w:val="004F30F2"/>
    <w:rsid w:val="005929E2"/>
    <w:rsid w:val="005A6128"/>
    <w:rsid w:val="005E26A1"/>
    <w:rsid w:val="005F4F04"/>
    <w:rsid w:val="00674024"/>
    <w:rsid w:val="00685D10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65E3"/>
    <w:rsid w:val="008366E1"/>
    <w:rsid w:val="0086407F"/>
    <w:rsid w:val="0089635B"/>
    <w:rsid w:val="008A656C"/>
    <w:rsid w:val="008B1BA3"/>
    <w:rsid w:val="008D59A3"/>
    <w:rsid w:val="008E4E96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2AEA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D605C"/>
    <w:rsid w:val="00DF41B8"/>
    <w:rsid w:val="00E073C0"/>
    <w:rsid w:val="00E83250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20C01"/>
    <w:rsid w:val="00F416DF"/>
    <w:rsid w:val="00F46348"/>
    <w:rsid w:val="00F51AC1"/>
    <w:rsid w:val="00F718C9"/>
    <w:rsid w:val="00FB0556"/>
    <w:rsid w:val="00FB7023"/>
    <w:rsid w:val="00FC42A9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zengna</cp:lastModifiedBy>
  <cp:revision>5</cp:revision>
  <dcterms:created xsi:type="dcterms:W3CDTF">2024-09-22T05:58:00Z</dcterms:created>
  <dcterms:modified xsi:type="dcterms:W3CDTF">2024-10-13T07:07:00Z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